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88" w:rsidRDefault="00E10488" w:rsidP="00E10488">
      <w:pPr>
        <w:rPr>
          <w:lang w:val="es-ES"/>
        </w:rPr>
      </w:pPr>
      <w:r w:rsidRPr="00E10488">
        <w:rPr>
          <w:lang w:val="es-ES"/>
        </w:rPr>
        <w:t>El programa es sencillo: c</w:t>
      </w:r>
      <w:r>
        <w:rPr>
          <w:lang w:val="es-ES"/>
        </w:rPr>
        <w:t>asa habitación de un solo dormitorio con posibilidad de construir otro, un baño, una co</w:t>
      </w:r>
      <w:r w:rsidRPr="00E10488">
        <w:rPr>
          <w:lang w:val="es-ES"/>
        </w:rPr>
        <w:t>cina integrada espacialmente con el estar y con un rincón comedo</w:t>
      </w:r>
      <w:r>
        <w:rPr>
          <w:lang w:val="es-ES"/>
        </w:rPr>
        <w:t xml:space="preserve">r. </w:t>
      </w:r>
    </w:p>
    <w:p w:rsidR="00E10488" w:rsidRDefault="00E10488" w:rsidP="00E10488">
      <w:pPr>
        <w:rPr>
          <w:lang w:val="es-ES"/>
        </w:rPr>
      </w:pPr>
      <w:r>
        <w:rPr>
          <w:lang w:val="es-ES"/>
        </w:rPr>
        <w:t>Como dificultades se presen</w:t>
      </w:r>
      <w:r w:rsidRPr="00E10488">
        <w:rPr>
          <w:lang w:val="es-ES"/>
        </w:rPr>
        <w:t>taban la superficie fijada por el Banco Hipotecario Nacional en 50 metros cuadrados, la</w:t>
      </w:r>
      <w:r>
        <w:rPr>
          <w:lang w:val="es-ES"/>
        </w:rPr>
        <w:t>s limitaciones del crédito soli</w:t>
      </w:r>
      <w:r w:rsidRPr="00E10488">
        <w:rPr>
          <w:lang w:val="es-ES"/>
        </w:rPr>
        <w:t xml:space="preserve">citado ante esa institución y las dimensiones del terreno. </w:t>
      </w:r>
    </w:p>
    <w:p w:rsidR="00E10488" w:rsidRDefault="00E10488" w:rsidP="00E10488">
      <w:pPr>
        <w:rPr>
          <w:lang w:val="es-ES"/>
        </w:rPr>
      </w:pPr>
      <w:r w:rsidRPr="00E10488">
        <w:rPr>
          <w:lang w:val="es-ES"/>
        </w:rPr>
        <w:t>La búsqueda de los valores arquitectónicos debió basarse en la claridad del partido a</w:t>
      </w:r>
      <w:r>
        <w:rPr>
          <w:lang w:val="es-ES"/>
        </w:rPr>
        <w:t>doptado y en la elección y sim</w:t>
      </w:r>
      <w:r w:rsidRPr="00E10488">
        <w:rPr>
          <w:lang w:val="es-ES"/>
        </w:rPr>
        <w:t>plicidad de los materiale</w:t>
      </w:r>
      <w:r>
        <w:rPr>
          <w:lang w:val="es-ES"/>
        </w:rPr>
        <w:t>s y método constructivo. La composición resultó cerrada netamente al sur y abierta, en pro</w:t>
      </w:r>
      <w:r w:rsidRPr="00E10488">
        <w:rPr>
          <w:lang w:val="es-ES"/>
        </w:rPr>
        <w:t>cura de sol y vista, al norte; los s</w:t>
      </w:r>
      <w:r>
        <w:rPr>
          <w:lang w:val="es-ES"/>
        </w:rPr>
        <w:t>ervicios sanitarios se centralizaron y se usó un simple y claro juego de elementos estruc</w:t>
      </w:r>
      <w:r w:rsidRPr="00E10488">
        <w:rPr>
          <w:lang w:val="es-ES"/>
        </w:rPr>
        <w:t>turales (madera y ladril</w:t>
      </w:r>
      <w:r>
        <w:rPr>
          <w:lang w:val="es-ES"/>
        </w:rPr>
        <w:t xml:space="preserve">lo). </w:t>
      </w:r>
    </w:p>
    <w:p w:rsidR="00E10488" w:rsidRDefault="00E10488" w:rsidP="00E10488">
      <w:pPr>
        <w:rPr>
          <w:lang w:val="es-ES"/>
        </w:rPr>
      </w:pPr>
      <w:r>
        <w:rPr>
          <w:lang w:val="es-ES"/>
        </w:rPr>
        <w:t>Las fundaciones son tradi</w:t>
      </w:r>
      <w:r w:rsidRPr="00E10488">
        <w:rPr>
          <w:lang w:val="es-ES"/>
        </w:rPr>
        <w:t>cionales, las paredes exteriores en mampostería revocada sin guías paralelas; mampostería y columnas apareadas de vi</w:t>
      </w:r>
      <w:r>
        <w:rPr>
          <w:lang w:val="es-ES"/>
        </w:rPr>
        <w:t>raró</w:t>
      </w:r>
      <w:r w:rsidRPr="00E10488">
        <w:rPr>
          <w:lang w:val="es-ES"/>
        </w:rPr>
        <w:t xml:space="preserve"> soportan vigas maestras de 3 </w:t>
      </w:r>
      <w:r>
        <w:rPr>
          <w:lang w:val="es-ES"/>
        </w:rPr>
        <w:t>1/</w:t>
      </w:r>
      <w:r w:rsidRPr="00E10488">
        <w:rPr>
          <w:lang w:val="es-ES"/>
        </w:rPr>
        <w:t>2 X 8".</w:t>
      </w:r>
      <w:r>
        <w:rPr>
          <w:lang w:val="es-ES"/>
        </w:rPr>
        <w:t xml:space="preserve"> </w:t>
      </w:r>
    </w:p>
    <w:p w:rsidR="00E10488" w:rsidRDefault="00E10488" w:rsidP="00E10488">
      <w:pPr>
        <w:rPr>
          <w:lang w:val="es-ES"/>
        </w:rPr>
      </w:pPr>
      <w:r w:rsidRPr="00E10488">
        <w:rPr>
          <w:lang w:val="es-ES"/>
        </w:rPr>
        <w:t>Sobre tiranter</w:t>
      </w:r>
      <w:r w:rsidRPr="00E10488">
        <w:rPr>
          <w:rFonts w:ascii="Calibri" w:hAnsi="Calibri" w:cs="Calibri"/>
          <w:lang w:val="es-ES"/>
        </w:rPr>
        <w:t>í</w:t>
      </w:r>
      <w:r w:rsidRPr="00E10488">
        <w:rPr>
          <w:lang w:val="es-ES"/>
        </w:rPr>
        <w:t>a de virar</w:t>
      </w:r>
      <w:r w:rsidRPr="00E10488">
        <w:rPr>
          <w:rFonts w:ascii="Calibri" w:hAnsi="Calibri" w:cs="Calibri"/>
          <w:lang w:val="es-ES"/>
        </w:rPr>
        <w:t>á</w:t>
      </w:r>
      <w:r w:rsidRPr="00E10488">
        <w:rPr>
          <w:lang w:val="es-ES"/>
        </w:rPr>
        <w:t xml:space="preserve"> de 2 X 5", se colocaron, para el techo, placas de</w:t>
      </w:r>
      <w:r w:rsidRPr="00E10488">
        <w:rPr>
          <w:i/>
          <w:lang w:val="es-ES"/>
        </w:rPr>
        <w:t xml:space="preserve"> </w:t>
      </w:r>
      <w:proofErr w:type="spellStart"/>
      <w:r w:rsidRPr="00E10488">
        <w:rPr>
          <w:i/>
          <w:lang w:val="es-ES"/>
        </w:rPr>
        <w:t>linex</w:t>
      </w:r>
      <w:proofErr w:type="spellEnd"/>
      <w:r w:rsidRPr="00E10488">
        <w:rPr>
          <w:lang w:val="es-ES"/>
        </w:rPr>
        <w:t xml:space="preserve"> 435 que sirve a la vez como aislan</w:t>
      </w:r>
      <w:r>
        <w:rPr>
          <w:lang w:val="es-ES"/>
        </w:rPr>
        <w:t>te térmico, dándoseles interior</w:t>
      </w:r>
      <w:r w:rsidRPr="00E10488">
        <w:rPr>
          <w:lang w:val="es-ES"/>
        </w:rPr>
        <w:t>mente dos manos de pintura sintética blanca. La aislac</w:t>
      </w:r>
      <w:r>
        <w:rPr>
          <w:lang w:val="es-ES"/>
        </w:rPr>
        <w:t>ión hidrófuga fue confiada a te</w:t>
      </w:r>
      <w:r w:rsidRPr="00E10488">
        <w:rPr>
          <w:lang w:val="es-ES"/>
        </w:rPr>
        <w:t xml:space="preserve">chado </w:t>
      </w:r>
      <w:proofErr w:type="spellStart"/>
      <w:r w:rsidRPr="00E10488">
        <w:rPr>
          <w:i/>
          <w:lang w:val="es-ES"/>
        </w:rPr>
        <w:t>aluflex</w:t>
      </w:r>
      <w:proofErr w:type="spellEnd"/>
      <w:r w:rsidRPr="00E10488">
        <w:rPr>
          <w:i/>
          <w:lang w:val="es-ES"/>
        </w:rPr>
        <w:t xml:space="preserve"> </w:t>
      </w:r>
      <w:r w:rsidRPr="00E10488">
        <w:rPr>
          <w:lang w:val="es-ES"/>
        </w:rPr>
        <w:t xml:space="preserve">4. </w:t>
      </w:r>
    </w:p>
    <w:p w:rsidR="00E10488" w:rsidRDefault="00E10488" w:rsidP="00E10488">
      <w:pPr>
        <w:rPr>
          <w:lang w:val="es-ES"/>
        </w:rPr>
      </w:pPr>
      <w:r w:rsidRPr="00E10488">
        <w:rPr>
          <w:lang w:val="es-ES"/>
        </w:rPr>
        <w:t>Sobre el contrapiso comú</w:t>
      </w:r>
      <w:r>
        <w:rPr>
          <w:lang w:val="es-ES"/>
        </w:rPr>
        <w:t>n se colocó ladrillo saberlo pu</w:t>
      </w:r>
      <w:r w:rsidRPr="00E10488">
        <w:rPr>
          <w:lang w:val="es-ES"/>
        </w:rPr>
        <w:t xml:space="preserve">lida, encerado luego. </w:t>
      </w:r>
    </w:p>
    <w:p w:rsidR="002C6BDB" w:rsidRDefault="00E10488" w:rsidP="00E10488">
      <w:pPr>
        <w:rPr>
          <w:lang w:val="es-ES"/>
        </w:rPr>
      </w:pPr>
      <w:r w:rsidRPr="00E10488">
        <w:rPr>
          <w:lang w:val="es-ES"/>
        </w:rPr>
        <w:t>La carpintería es de virará y de cedro; fue diseñada para que, en algunos casos, sirvier</w:t>
      </w:r>
      <w:r>
        <w:rPr>
          <w:lang w:val="es-ES"/>
        </w:rPr>
        <w:t>a cerro elemento de seguridad.</w:t>
      </w:r>
    </w:p>
    <w:p w:rsidR="00E10488" w:rsidRDefault="00E10488" w:rsidP="00E10488">
      <w:pPr>
        <w:rPr>
          <w:lang w:val="es-ES"/>
        </w:rPr>
      </w:pPr>
    </w:p>
    <w:p w:rsidR="00E10488" w:rsidRPr="00E10488" w:rsidRDefault="00E10488" w:rsidP="00E10488">
      <w:pPr>
        <w:rPr>
          <w:i/>
          <w:lang w:val="es-ES"/>
        </w:rPr>
      </w:pPr>
      <w:r w:rsidRPr="00E10488">
        <w:rPr>
          <w:lang w:val="es-ES"/>
        </w:rPr>
        <w:t>Archivo:</w:t>
      </w:r>
      <w:r w:rsidRPr="00E10488">
        <w:rPr>
          <w:i/>
          <w:lang w:val="es-ES"/>
        </w:rPr>
        <w:t xml:space="preserve"> NUESTRA</w:t>
      </w:r>
      <w:r>
        <w:rPr>
          <w:i/>
          <w:lang w:val="es-ES"/>
        </w:rPr>
        <w:t xml:space="preserve"> </w:t>
      </w:r>
      <w:r w:rsidRPr="00E10488">
        <w:rPr>
          <w:i/>
          <w:lang w:val="es-ES"/>
        </w:rPr>
        <w:t>ARQUITECTURA</w:t>
      </w:r>
      <w:r>
        <w:rPr>
          <w:i/>
          <w:lang w:val="es-ES"/>
        </w:rPr>
        <w:t xml:space="preserve"> – </w:t>
      </w:r>
      <w:r w:rsidRPr="00E10488">
        <w:rPr>
          <w:i/>
          <w:lang w:val="es-ES"/>
        </w:rPr>
        <w:t>número</w:t>
      </w:r>
      <w:r>
        <w:rPr>
          <w:i/>
          <w:lang w:val="es-ES"/>
        </w:rPr>
        <w:t xml:space="preserve"> </w:t>
      </w:r>
      <w:r w:rsidRPr="00E10488">
        <w:rPr>
          <w:i/>
          <w:lang w:val="es-ES"/>
        </w:rPr>
        <w:t>428</w:t>
      </w:r>
      <w:r>
        <w:rPr>
          <w:i/>
          <w:lang w:val="es-ES"/>
        </w:rPr>
        <w:t xml:space="preserve"> – </w:t>
      </w:r>
      <w:r w:rsidRPr="00E10488">
        <w:rPr>
          <w:i/>
          <w:lang w:val="es-ES"/>
        </w:rPr>
        <w:t>septiembre</w:t>
      </w:r>
      <w:r>
        <w:rPr>
          <w:i/>
          <w:lang w:val="es-ES"/>
        </w:rPr>
        <w:t xml:space="preserve"> </w:t>
      </w:r>
      <w:r w:rsidRPr="00E10488">
        <w:rPr>
          <w:i/>
          <w:lang w:val="es-ES"/>
        </w:rPr>
        <w:t>1965</w:t>
      </w:r>
      <w:r>
        <w:rPr>
          <w:i/>
          <w:lang w:val="es-ES"/>
        </w:rPr>
        <w:t xml:space="preserve"> </w:t>
      </w:r>
      <w:r w:rsidRPr="00E10488">
        <w:rPr>
          <w:lang w:val="es-ES"/>
        </w:rPr>
        <w:t>||</w:t>
      </w:r>
      <w:r>
        <w:rPr>
          <w:lang w:val="es-ES"/>
        </w:rPr>
        <w:t xml:space="preserve"> </w:t>
      </w:r>
      <w:r w:rsidRPr="00E10488">
        <w:rPr>
          <w:i/>
          <w:lang w:val="es-ES"/>
        </w:rPr>
        <w:t>Bib</w:t>
      </w:r>
      <w:bookmarkStart w:id="0" w:name="_GoBack"/>
      <w:bookmarkEnd w:id="0"/>
      <w:r w:rsidRPr="00E10488">
        <w:rPr>
          <w:i/>
          <w:lang w:val="es-ES"/>
        </w:rPr>
        <w:t>lioteca FADU - UBA</w:t>
      </w:r>
    </w:p>
    <w:sectPr w:rsidR="00E10488" w:rsidRPr="00E104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88"/>
    <w:rsid w:val="004C58C4"/>
    <w:rsid w:val="00A51776"/>
    <w:rsid w:val="00E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332A"/>
  <w15:chartTrackingRefBased/>
  <w15:docId w15:val="{7962D0FE-6118-44F9-87B5-D963E1CB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</cp:lastModifiedBy>
  <cp:revision>1</cp:revision>
  <dcterms:created xsi:type="dcterms:W3CDTF">2021-10-27T20:18:00Z</dcterms:created>
  <dcterms:modified xsi:type="dcterms:W3CDTF">2021-10-27T20:26:00Z</dcterms:modified>
</cp:coreProperties>
</file>