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C2" w:rsidRDefault="00C66EC2" w:rsidP="00C66EC2">
      <w:pPr>
        <w:rPr>
          <w:lang w:val="es-ES"/>
        </w:rPr>
      </w:pPr>
      <w:r>
        <w:rPr>
          <w:lang w:val="es-ES"/>
        </w:rPr>
        <w:t xml:space="preserve">Cuando las empresas ESSEX (Argentina) S.A.I.C. y UNIFA </w:t>
      </w:r>
      <w:proofErr w:type="spellStart"/>
      <w:r>
        <w:rPr>
          <w:lang w:val="es-ES"/>
        </w:rPr>
        <w:t>S.A.Q.e</w:t>
      </w:r>
      <w:proofErr w:type="spellEnd"/>
      <w:r>
        <w:rPr>
          <w:lang w:val="es-ES"/>
        </w:rPr>
        <w:t xml:space="preserve"> I</w:t>
      </w:r>
      <w:r w:rsidRPr="00C66EC2">
        <w:rPr>
          <w:lang w:val="es-ES"/>
        </w:rPr>
        <w:t>.</w:t>
      </w:r>
      <w:r>
        <w:rPr>
          <w:lang w:val="es-ES"/>
        </w:rPr>
        <w:t>; subsidiarias de SCHERING CORPO</w:t>
      </w:r>
      <w:r w:rsidRPr="00C66EC2">
        <w:rPr>
          <w:lang w:val="es-ES"/>
        </w:rPr>
        <w:t>RATION de los Estados Unidos de Améric</w:t>
      </w:r>
      <w:r>
        <w:rPr>
          <w:lang w:val="es-ES"/>
        </w:rPr>
        <w:t>a, ambas dedicadas a la elabora</w:t>
      </w:r>
      <w:r w:rsidRPr="00C66EC2">
        <w:rPr>
          <w:lang w:val="es-ES"/>
        </w:rPr>
        <w:t>ción y</w:t>
      </w:r>
      <w:r>
        <w:rPr>
          <w:lang w:val="es-ES"/>
        </w:rPr>
        <w:t xml:space="preserve"> venta de especialidades medici</w:t>
      </w:r>
      <w:r w:rsidRPr="00C66EC2">
        <w:rPr>
          <w:lang w:val="es-ES"/>
        </w:rPr>
        <w:t>nales,</w:t>
      </w:r>
      <w:r>
        <w:rPr>
          <w:lang w:val="es-ES"/>
        </w:rPr>
        <w:t xml:space="preserve"> cosméticos, productos veterina</w:t>
      </w:r>
      <w:r w:rsidRPr="00C66EC2">
        <w:rPr>
          <w:lang w:val="es-ES"/>
        </w:rPr>
        <w:t>rios y quím</w:t>
      </w:r>
      <w:r>
        <w:rPr>
          <w:lang w:val="es-ES"/>
        </w:rPr>
        <w:t>ico farmacéuticos deci</w:t>
      </w:r>
      <w:r w:rsidRPr="00C66EC2">
        <w:rPr>
          <w:lang w:val="es-ES"/>
        </w:rPr>
        <w:t xml:space="preserve">dieron </w:t>
      </w:r>
      <w:r>
        <w:rPr>
          <w:lang w:val="es-ES"/>
        </w:rPr>
        <w:t>unificar sus áreas administrati</w:t>
      </w:r>
      <w:r w:rsidRPr="00C66EC2">
        <w:rPr>
          <w:lang w:val="es-ES"/>
        </w:rPr>
        <w:t xml:space="preserve">vas, de </w:t>
      </w:r>
      <w:r>
        <w:rPr>
          <w:lang w:val="es-ES"/>
        </w:rPr>
        <w:t>comercialización y gerencias ge</w:t>
      </w:r>
      <w:r w:rsidRPr="00C66EC2">
        <w:rPr>
          <w:lang w:val="es-ES"/>
        </w:rPr>
        <w:t>nerales u</w:t>
      </w:r>
      <w:r>
        <w:rPr>
          <w:lang w:val="es-ES"/>
        </w:rPr>
        <w:t>tilizaron el edificio que la se</w:t>
      </w:r>
      <w:r w:rsidRPr="00C66EC2">
        <w:rPr>
          <w:lang w:val="es-ES"/>
        </w:rPr>
        <w:t xml:space="preserve">gunda de las mencionadas ocupaba con laboratorios y oficinas en el partido de Vicente </w:t>
      </w:r>
      <w:r w:rsidRPr="00C66EC2">
        <w:rPr>
          <w:lang w:val="es-ES"/>
        </w:rPr>
        <w:t>López</w:t>
      </w:r>
      <w:r>
        <w:rPr>
          <w:lang w:val="es-ES"/>
        </w:rPr>
        <w:t>.</w:t>
      </w:r>
    </w:p>
    <w:p w:rsidR="00C66EC2" w:rsidRDefault="00C66EC2" w:rsidP="00C66EC2">
      <w:pPr>
        <w:rPr>
          <w:lang w:val="es-ES"/>
        </w:rPr>
      </w:pPr>
      <w:r w:rsidRPr="00C66EC2">
        <w:rPr>
          <w:lang w:val="es-ES"/>
        </w:rPr>
        <w:t xml:space="preserve">Confiado al Estudio </w:t>
      </w:r>
      <w:r>
        <w:rPr>
          <w:lang w:val="es-ES"/>
        </w:rPr>
        <w:t>el proyecto y di</w:t>
      </w:r>
      <w:r w:rsidRPr="00C66EC2">
        <w:rPr>
          <w:lang w:val="es-ES"/>
        </w:rPr>
        <w:t>rección d</w:t>
      </w:r>
      <w:r>
        <w:rPr>
          <w:lang w:val="es-ES"/>
        </w:rPr>
        <w:t>e la obra se realizó un recicla</w:t>
      </w:r>
      <w:r w:rsidRPr="00C66EC2">
        <w:rPr>
          <w:lang w:val="es-ES"/>
        </w:rPr>
        <w:t>je del edifi</w:t>
      </w:r>
      <w:r>
        <w:rPr>
          <w:lang w:val="es-ES"/>
        </w:rPr>
        <w:t>cio existente al que se le agre</w:t>
      </w:r>
      <w:r w:rsidRPr="00C66EC2">
        <w:rPr>
          <w:lang w:val="es-ES"/>
        </w:rPr>
        <w:t xml:space="preserve">garon obras nuevas complementarias. </w:t>
      </w:r>
    </w:p>
    <w:p w:rsidR="00C66EC2" w:rsidRDefault="00C66EC2" w:rsidP="00C66EC2">
      <w:pPr>
        <w:rPr>
          <w:lang w:val="es-ES"/>
        </w:rPr>
      </w:pPr>
      <w:r w:rsidRPr="00C66EC2">
        <w:rPr>
          <w:lang w:val="es-ES"/>
        </w:rPr>
        <w:t>Con</w:t>
      </w:r>
      <w:r>
        <w:rPr>
          <w:lang w:val="es-ES"/>
        </w:rPr>
        <w:t>scientes que toda tarea de remo</w:t>
      </w:r>
      <w:r w:rsidRPr="00C66EC2">
        <w:rPr>
          <w:lang w:val="es-ES"/>
        </w:rPr>
        <w:t>delaci</w:t>
      </w:r>
      <w:r>
        <w:rPr>
          <w:lang w:val="es-ES"/>
        </w:rPr>
        <w:t>ón implica un problema estricta</w:t>
      </w:r>
      <w:r w:rsidRPr="00C66EC2">
        <w:rPr>
          <w:lang w:val="es-ES"/>
        </w:rPr>
        <w:t>mente</w:t>
      </w:r>
      <w:r>
        <w:rPr>
          <w:lang w:val="es-ES"/>
        </w:rPr>
        <w:t xml:space="preserve"> arquitectónico producto del es</w:t>
      </w:r>
      <w:r w:rsidRPr="00C66EC2">
        <w:rPr>
          <w:lang w:val="es-ES"/>
        </w:rPr>
        <w:t>fuerzo por tratar de superar la disputa ent</w:t>
      </w:r>
      <w:r>
        <w:rPr>
          <w:lang w:val="es-ES"/>
        </w:rPr>
        <w:t>re "arquitectura existente y ar</w:t>
      </w:r>
      <w:r w:rsidRPr="00C66EC2">
        <w:rPr>
          <w:lang w:val="es-ES"/>
        </w:rPr>
        <w:t>quite</w:t>
      </w:r>
      <w:r>
        <w:rPr>
          <w:lang w:val="es-ES"/>
        </w:rPr>
        <w:t>ctura agregada, o bien entre ar</w:t>
      </w:r>
      <w:r w:rsidRPr="00C66EC2">
        <w:rPr>
          <w:lang w:val="es-ES"/>
        </w:rPr>
        <w:t>quitectura antigua y arquitectura nueva", surgieron dos clases de "confl</w:t>
      </w:r>
      <w:r>
        <w:rPr>
          <w:lang w:val="es-ES"/>
        </w:rPr>
        <w:t>ictos": 1) los de estructura ar</w:t>
      </w:r>
      <w:r w:rsidRPr="00C66EC2">
        <w:rPr>
          <w:lang w:val="es-ES"/>
        </w:rPr>
        <w:t>quitectónica y 2) los de lenguaje. Ellos se solu</w:t>
      </w:r>
      <w:r>
        <w:rPr>
          <w:lang w:val="es-ES"/>
        </w:rPr>
        <w:t>cionaron continuando o enfren</w:t>
      </w:r>
      <w:r w:rsidRPr="00C66EC2">
        <w:rPr>
          <w:lang w:val="es-ES"/>
        </w:rPr>
        <w:t xml:space="preserve">tando los criterios, es decir, adoptando criterios de semejanza e igualdad o simplemente de </w:t>
      </w:r>
      <w:r w:rsidRPr="00C66EC2">
        <w:rPr>
          <w:lang w:val="es-ES"/>
        </w:rPr>
        <w:t>oposición.</w:t>
      </w:r>
      <w:r w:rsidRPr="00C66EC2">
        <w:rPr>
          <w:lang w:val="es-ES"/>
        </w:rPr>
        <w:t xml:space="preserve"> </w:t>
      </w:r>
    </w:p>
    <w:p w:rsidR="00C66EC2" w:rsidRDefault="00C66EC2" w:rsidP="00C66EC2">
      <w:pPr>
        <w:rPr>
          <w:lang w:val="es-ES"/>
        </w:rPr>
      </w:pPr>
      <w:r w:rsidRPr="00C66EC2">
        <w:rPr>
          <w:lang w:val="es-ES"/>
        </w:rPr>
        <w:t>Así se plantearon pautas muy claras propon</w:t>
      </w:r>
      <w:r>
        <w:rPr>
          <w:lang w:val="es-ES"/>
        </w:rPr>
        <w:t>iéndose algo totalmente diferen</w:t>
      </w:r>
      <w:r w:rsidRPr="00C66EC2">
        <w:rPr>
          <w:lang w:val="es-ES"/>
        </w:rPr>
        <w:t xml:space="preserve">te aceptando las condiciones generales que le imponía lo existente. </w:t>
      </w:r>
    </w:p>
    <w:p w:rsidR="00C66EC2" w:rsidRDefault="00C66EC2" w:rsidP="00C66EC2">
      <w:pPr>
        <w:rPr>
          <w:lang w:val="es-ES"/>
        </w:rPr>
      </w:pPr>
      <w:r w:rsidRPr="00C66EC2">
        <w:rPr>
          <w:lang w:val="es-ES"/>
        </w:rPr>
        <w:t xml:space="preserve">Fueron adoptados los dos criterios: continuidad y oposición. </w:t>
      </w:r>
    </w:p>
    <w:p w:rsidR="00C66EC2" w:rsidRDefault="00C66EC2" w:rsidP="00C66EC2">
      <w:pPr>
        <w:rPr>
          <w:lang w:val="es-ES"/>
        </w:rPr>
      </w:pPr>
      <w:r w:rsidRPr="00C66EC2">
        <w:rPr>
          <w:lang w:val="es-ES"/>
        </w:rPr>
        <w:t>Cont</w:t>
      </w:r>
      <w:r>
        <w:rPr>
          <w:lang w:val="es-ES"/>
        </w:rPr>
        <w:t>inuidad al respetarse la estruc</w:t>
      </w:r>
      <w:r w:rsidRPr="00C66EC2">
        <w:rPr>
          <w:lang w:val="es-ES"/>
        </w:rPr>
        <w:t>tura arquitectónica existente siguiendo con el mismo esquema constructivo con sólo la</w:t>
      </w:r>
      <w:r>
        <w:rPr>
          <w:lang w:val="es-ES"/>
        </w:rPr>
        <w:t>s modificaciones funcionales re</w:t>
      </w:r>
      <w:r w:rsidRPr="00C66EC2">
        <w:rPr>
          <w:lang w:val="es-ES"/>
        </w:rPr>
        <w:t xml:space="preserve">queridas por las nuevas necesidades. </w:t>
      </w:r>
    </w:p>
    <w:p w:rsidR="00C66EC2" w:rsidRDefault="00C66EC2" w:rsidP="00C66EC2">
      <w:pPr>
        <w:rPr>
          <w:lang w:val="es-ES"/>
        </w:rPr>
      </w:pPr>
      <w:r w:rsidRPr="00C66EC2">
        <w:rPr>
          <w:lang w:val="es-ES"/>
        </w:rPr>
        <w:t xml:space="preserve">Oposición al modificarse el lenguaje tanto interior como exterior de las fachadas arribando a una valorización más acorde con las nuevas funciones. </w:t>
      </w:r>
    </w:p>
    <w:p w:rsidR="00C66EC2" w:rsidRDefault="00C66EC2" w:rsidP="00C66EC2">
      <w:pPr>
        <w:rPr>
          <w:lang w:val="es-ES"/>
        </w:rPr>
      </w:pPr>
      <w:r w:rsidRPr="00C66EC2">
        <w:rPr>
          <w:lang w:val="es-ES"/>
        </w:rPr>
        <w:t xml:space="preserve">Tres volúmenes son los que definen el edificio. </w:t>
      </w:r>
      <w:r>
        <w:rPr>
          <w:lang w:val="es-ES"/>
        </w:rPr>
        <w:t>El principal destinado a alber</w:t>
      </w:r>
      <w:r w:rsidRPr="00C66EC2">
        <w:rPr>
          <w:lang w:val="es-ES"/>
        </w:rPr>
        <w:t>gar el Hall de Accesos al edificio y las oficinas</w:t>
      </w:r>
      <w:r>
        <w:rPr>
          <w:lang w:val="es-ES"/>
        </w:rPr>
        <w:t xml:space="preserve"> administrativas; el menor, ado</w:t>
      </w:r>
      <w:r w:rsidRPr="00C66EC2">
        <w:rPr>
          <w:lang w:val="es-ES"/>
        </w:rPr>
        <w:t xml:space="preserve">sado al </w:t>
      </w:r>
      <w:r>
        <w:rPr>
          <w:lang w:val="es-ES"/>
        </w:rPr>
        <w:t>principal, con accesos de perso</w:t>
      </w:r>
      <w:r w:rsidRPr="00C66EC2">
        <w:rPr>
          <w:lang w:val="es-ES"/>
        </w:rPr>
        <w:t>nal, veh</w:t>
      </w:r>
      <w:r>
        <w:rPr>
          <w:lang w:val="es-ES"/>
        </w:rPr>
        <w:t>icular y aprovisionamiento a nivel vereda y Auditorio en 1</w:t>
      </w:r>
      <w:r w:rsidRPr="00C66EC2">
        <w:rPr>
          <w:lang w:val="es-ES"/>
        </w:rPr>
        <w:t xml:space="preserve">er piso y el último </w:t>
      </w:r>
      <w:r>
        <w:rPr>
          <w:lang w:val="es-ES"/>
        </w:rPr>
        <w:t>formado por las ampliaciones re</w:t>
      </w:r>
      <w:r w:rsidRPr="00C66EC2">
        <w:rPr>
          <w:lang w:val="es-ES"/>
        </w:rPr>
        <w:t>alizadas en cont</w:t>
      </w:r>
      <w:r>
        <w:rPr>
          <w:lang w:val="es-ES"/>
        </w:rPr>
        <w:t>rafrente donde se ubi</w:t>
      </w:r>
      <w:r w:rsidRPr="00C66EC2">
        <w:rPr>
          <w:lang w:val="es-ES"/>
        </w:rPr>
        <w:t>caron el comedor de personal, comedor privad</w:t>
      </w:r>
      <w:r>
        <w:rPr>
          <w:lang w:val="es-ES"/>
        </w:rPr>
        <w:t>o y cocina dejando como área in</w:t>
      </w:r>
      <w:r w:rsidRPr="00C66EC2">
        <w:rPr>
          <w:lang w:val="es-ES"/>
        </w:rPr>
        <w:t>termed</w:t>
      </w:r>
      <w:r>
        <w:rPr>
          <w:lang w:val="es-ES"/>
        </w:rPr>
        <w:t>ia el estacionamiento de vehícu</w:t>
      </w:r>
      <w:r w:rsidRPr="00C66EC2">
        <w:rPr>
          <w:lang w:val="es-ES"/>
        </w:rPr>
        <w:t xml:space="preserve">los y parquización. </w:t>
      </w:r>
    </w:p>
    <w:p w:rsidR="00C66EC2" w:rsidRDefault="00C66EC2" w:rsidP="00C66EC2">
      <w:pPr>
        <w:rPr>
          <w:lang w:val="es-ES"/>
        </w:rPr>
      </w:pPr>
      <w:r w:rsidRPr="00C66EC2">
        <w:rPr>
          <w:lang w:val="es-ES"/>
        </w:rPr>
        <w:t>El edi</w:t>
      </w:r>
      <w:r>
        <w:rPr>
          <w:lang w:val="es-ES"/>
        </w:rPr>
        <w:t>ficio fue dotado de aire acondi</w:t>
      </w:r>
      <w:r w:rsidRPr="00C66EC2">
        <w:rPr>
          <w:lang w:val="es-ES"/>
        </w:rPr>
        <w:t>cionado con el sistema combi</w:t>
      </w:r>
      <w:r>
        <w:rPr>
          <w:lang w:val="es-ES"/>
        </w:rPr>
        <w:t>nado de unidades terminales fan-</w:t>
      </w:r>
      <w:proofErr w:type="spellStart"/>
      <w:r w:rsidRPr="00C66EC2">
        <w:rPr>
          <w:lang w:val="es-ES"/>
        </w:rPr>
        <w:t>co</w:t>
      </w:r>
      <w:r>
        <w:rPr>
          <w:lang w:val="es-ES"/>
        </w:rPr>
        <w:t>il</w:t>
      </w:r>
      <w:proofErr w:type="spellEnd"/>
      <w:r>
        <w:rPr>
          <w:lang w:val="es-ES"/>
        </w:rPr>
        <w:t xml:space="preserve"> en la peri</w:t>
      </w:r>
      <w:r w:rsidRPr="00C66EC2">
        <w:rPr>
          <w:lang w:val="es-ES"/>
        </w:rPr>
        <w:t>feria de</w:t>
      </w:r>
      <w:r>
        <w:rPr>
          <w:lang w:val="es-ES"/>
        </w:rPr>
        <w:t xml:space="preserve"> las plantas de oficinas comple</w:t>
      </w:r>
      <w:r w:rsidRPr="00C66EC2">
        <w:rPr>
          <w:lang w:val="es-ES"/>
        </w:rPr>
        <w:t>ment</w:t>
      </w:r>
      <w:r>
        <w:rPr>
          <w:lang w:val="es-ES"/>
        </w:rPr>
        <w:t>ando con equipos fan-</w:t>
      </w:r>
      <w:proofErr w:type="spellStart"/>
      <w:r>
        <w:rPr>
          <w:lang w:val="es-ES"/>
        </w:rPr>
        <w:t>coil</w:t>
      </w:r>
      <w:proofErr w:type="spellEnd"/>
      <w:r>
        <w:rPr>
          <w:lang w:val="es-ES"/>
        </w:rPr>
        <w:t xml:space="preserve"> y con</w:t>
      </w:r>
      <w:r w:rsidRPr="00C66EC2">
        <w:rPr>
          <w:lang w:val="es-ES"/>
        </w:rPr>
        <w:t xml:space="preserve">ductos de distribución en sus áreas centrales, auditorio y comedores. </w:t>
      </w:r>
    </w:p>
    <w:p w:rsidR="002C6BDB" w:rsidRPr="00C66EC2" w:rsidRDefault="00C66EC2" w:rsidP="00C66EC2">
      <w:pPr>
        <w:rPr>
          <w:lang w:val="es-ES"/>
        </w:rPr>
      </w:pPr>
      <w:bookmarkStart w:id="0" w:name="_GoBack"/>
      <w:bookmarkEnd w:id="0"/>
      <w:r w:rsidRPr="00C66EC2">
        <w:rPr>
          <w:lang w:val="es-ES"/>
        </w:rPr>
        <w:t>El ce</w:t>
      </w:r>
      <w:r>
        <w:rPr>
          <w:lang w:val="es-ES"/>
        </w:rPr>
        <w:t>rramiento de los frentes del vo</w:t>
      </w:r>
      <w:r w:rsidRPr="00C66EC2">
        <w:rPr>
          <w:lang w:val="es-ES"/>
        </w:rPr>
        <w:t>lumen</w:t>
      </w:r>
      <w:r w:rsidRPr="00C66EC2">
        <w:rPr>
          <w:lang w:val="es-ES"/>
        </w:rPr>
        <w:t xml:space="preserve"> de ofic</w:t>
      </w:r>
      <w:r>
        <w:rPr>
          <w:lang w:val="es-ES"/>
        </w:rPr>
        <w:t xml:space="preserve">inas se realizó con un </w:t>
      </w:r>
      <w:proofErr w:type="spellStart"/>
      <w:r>
        <w:rPr>
          <w:lang w:val="es-ES"/>
        </w:rPr>
        <w:t>courtain-w</w:t>
      </w:r>
      <w:r w:rsidRPr="00C66EC2">
        <w:rPr>
          <w:lang w:val="es-ES"/>
        </w:rPr>
        <w:t>all</w:t>
      </w:r>
      <w:proofErr w:type="spellEnd"/>
      <w:r w:rsidRPr="00C66EC2">
        <w:rPr>
          <w:lang w:val="es-ES"/>
        </w:rPr>
        <w:t xml:space="preserve"> de carpintería metálica con antepechos de vidrio esmaltado y templado permitiendo homogeneizar y realzar la imagen del edificio.</w:t>
      </w:r>
    </w:p>
    <w:sectPr w:rsidR="002C6BDB" w:rsidRPr="00C66E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C2"/>
    <w:rsid w:val="004C58C4"/>
    <w:rsid w:val="00A51776"/>
    <w:rsid w:val="00C6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0FAB"/>
  <w15:chartTrackingRefBased/>
  <w15:docId w15:val="{47759499-23F0-4C8D-ABC1-E0D92D09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1</cp:revision>
  <dcterms:created xsi:type="dcterms:W3CDTF">2021-10-24T23:26:00Z</dcterms:created>
  <dcterms:modified xsi:type="dcterms:W3CDTF">2021-10-24T23:36:00Z</dcterms:modified>
</cp:coreProperties>
</file>