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50" w:rsidRDefault="00891F50" w:rsidP="00891F50">
      <w:pPr>
        <w:rPr>
          <w:lang w:val="es-ES"/>
        </w:rPr>
      </w:pPr>
      <w:r w:rsidRPr="00891F50">
        <w:rPr>
          <w:lang w:val="es-ES"/>
        </w:rPr>
        <w:t xml:space="preserve">El programa propuesto por los propietarios era bien preciso. Ellos provenían de una vivienda de similar </w:t>
      </w:r>
      <w:r w:rsidRPr="00891F50">
        <w:rPr>
          <w:lang w:val="es-ES"/>
        </w:rPr>
        <w:t>tamaño,</w:t>
      </w:r>
      <w:r w:rsidRPr="00891F50">
        <w:rPr>
          <w:lang w:val="es-ES"/>
        </w:rPr>
        <w:t xml:space="preserve"> pero muy compartimentada, de manera que padecían la pérdida de la vida familiar</w:t>
      </w:r>
      <w:r>
        <w:rPr>
          <w:lang w:val="es-ES"/>
        </w:rPr>
        <w:t>.</w:t>
      </w:r>
      <w:r w:rsidRPr="00891F50">
        <w:rPr>
          <w:lang w:val="es-ES"/>
        </w:rPr>
        <w:t xml:space="preserve"> La vivi</w:t>
      </w:r>
      <w:r>
        <w:rPr>
          <w:lang w:val="es-ES"/>
        </w:rPr>
        <w:t>enda se construía para un matri</w:t>
      </w:r>
      <w:r w:rsidRPr="00891F50">
        <w:rPr>
          <w:lang w:val="es-ES"/>
        </w:rPr>
        <w:t xml:space="preserve">monio con dos hijos varones jóvenes. </w:t>
      </w:r>
    </w:p>
    <w:p w:rsidR="00891F50" w:rsidRDefault="00891F50" w:rsidP="00891F50">
      <w:pPr>
        <w:rPr>
          <w:lang w:val="es-ES"/>
        </w:rPr>
      </w:pPr>
      <w:r w:rsidRPr="00891F50">
        <w:rPr>
          <w:lang w:val="es-ES"/>
        </w:rPr>
        <w:t xml:space="preserve">El programa llevó a crear un gran espacio que se conforma en regiones pero que se aprecia en su totalidad apenas uno ingresa a él desde cualquiera de sus niveles. Sólo quedan segregados de ese espacio central los dormitorios, los baños, la cocina y el departamento de servicio. Por el exterior se puede acceder a una terraza y desde allí a los dormitorios. </w:t>
      </w:r>
    </w:p>
    <w:p w:rsidR="00891F50" w:rsidRDefault="00891F50" w:rsidP="00891F50">
      <w:pPr>
        <w:rPr>
          <w:lang w:val="es-ES"/>
        </w:rPr>
      </w:pPr>
      <w:r w:rsidRPr="00891F50">
        <w:rPr>
          <w:lang w:val="es-ES"/>
        </w:rPr>
        <w:t xml:space="preserve">El lugar elegido es parte del solar que ocupaba la antigua quinta </w:t>
      </w:r>
      <w:proofErr w:type="spellStart"/>
      <w:r w:rsidRPr="00891F50">
        <w:rPr>
          <w:lang w:val="es-ES"/>
        </w:rPr>
        <w:t>Vértiz</w:t>
      </w:r>
      <w:proofErr w:type="spellEnd"/>
      <w:r w:rsidRPr="00891F50">
        <w:rPr>
          <w:lang w:val="es-ES"/>
        </w:rPr>
        <w:t>, con una abrupta pendiente que tiene acceso desde dos calles, arriba y abajo de la barranca. La mejor orientación se da hacia la barranca. Por eso el gran techo inclina hacia la parte alta del terreno, cerrando el sur. Las vistas se vuelcan así francamente al río. En el terreno hay árboles excelentes, sobresaliendo de entre ellos un aguaribay centenario que, al no tocarse, marcó el perfil noreste.</w:t>
      </w:r>
    </w:p>
    <w:p w:rsidR="00891F50" w:rsidRDefault="00891F50" w:rsidP="00891F50">
      <w:pPr>
        <w:rPr>
          <w:lang w:val="es-ES"/>
        </w:rPr>
      </w:pPr>
      <w:r w:rsidRPr="00891F50">
        <w:rPr>
          <w:lang w:val="es-ES"/>
        </w:rPr>
        <w:t>Los desniveles salvan</w:t>
      </w:r>
      <w:r>
        <w:rPr>
          <w:lang w:val="es-ES"/>
        </w:rPr>
        <w:t xml:space="preserve"> la parte más empinada de la ba</w:t>
      </w:r>
      <w:r w:rsidRPr="00891F50">
        <w:rPr>
          <w:lang w:val="es-ES"/>
        </w:rPr>
        <w:t xml:space="preserve">rranca. La casa se apoyó directamente sobre las cotas del terreno casi como estaban. Sólo se terraplenó algo a las cotas existentes y no se excavó. </w:t>
      </w:r>
    </w:p>
    <w:p w:rsidR="00891F50" w:rsidRDefault="00891F50" w:rsidP="00891F50">
      <w:pPr>
        <w:rPr>
          <w:lang w:val="es-ES"/>
        </w:rPr>
      </w:pPr>
      <w:r w:rsidRPr="00891F50">
        <w:rPr>
          <w:lang w:val="es-ES"/>
        </w:rPr>
        <w:t>Desde el ingreso, al suroeste, la casa está retrasada unos veinte metros de la línea municipal. Se la ve ligeramente oculta atrás de una loma d</w:t>
      </w:r>
      <w:r>
        <w:rPr>
          <w:lang w:val="es-ES"/>
        </w:rPr>
        <w:t>e césped de la que surge el pla</w:t>
      </w:r>
      <w:r w:rsidRPr="00891F50">
        <w:rPr>
          <w:lang w:val="es-ES"/>
        </w:rPr>
        <w:t>no verde del techo que, d</w:t>
      </w:r>
      <w:r>
        <w:rPr>
          <w:lang w:val="es-ES"/>
        </w:rPr>
        <w:t>esde muy cerca del suelo, se le</w:t>
      </w:r>
      <w:r w:rsidRPr="00891F50">
        <w:rPr>
          <w:lang w:val="es-ES"/>
        </w:rPr>
        <w:t xml:space="preserve">vanta como un desprendimiento de él. Hacia el lado contrario la casa se proyecta al jardín y hacia las vistas. </w:t>
      </w:r>
    </w:p>
    <w:p w:rsidR="00891F50" w:rsidRPr="00891F50" w:rsidRDefault="00891F50" w:rsidP="00891F50">
      <w:pPr>
        <w:rPr>
          <w:lang w:val="es-ES"/>
        </w:rPr>
      </w:pPr>
      <w:r w:rsidRPr="00891F50">
        <w:rPr>
          <w:lang w:val="es-ES"/>
        </w:rPr>
        <w:t xml:space="preserve">En el interior, el cielorraso armado sigue, en general, la línea del techo principal; pero se va modificando para conformar el espacio de la zona que va cubriendo o para crear huecos que alojan la </w:t>
      </w:r>
      <w:r>
        <w:rPr>
          <w:lang w:val="es-ES"/>
        </w:rPr>
        <w:t>iluminación artificial. Las for</w:t>
      </w:r>
      <w:r w:rsidRPr="00891F50">
        <w:rPr>
          <w:lang w:val="es-ES"/>
        </w:rPr>
        <w:t xml:space="preserve">mas curvas de los dinteles de las puertas transversales se originan en el empalme con el techo inclinado. </w:t>
      </w:r>
    </w:p>
    <w:p w:rsidR="00891F50" w:rsidRDefault="00891F50" w:rsidP="00891F50">
      <w:pPr>
        <w:rPr>
          <w:lang w:val="es-ES"/>
        </w:rPr>
      </w:pPr>
      <w:r w:rsidRPr="00891F50">
        <w:rPr>
          <w:lang w:val="es-ES"/>
        </w:rPr>
        <w:t>Los propietarios tenían varios objetos y muebles de época de valor y desde el comienz</w:t>
      </w:r>
      <w:r>
        <w:rPr>
          <w:lang w:val="es-ES"/>
        </w:rPr>
        <w:t>o se plantearon lugares e ilumi</w:t>
      </w:r>
      <w:r w:rsidRPr="00891F50">
        <w:rPr>
          <w:lang w:val="es-ES"/>
        </w:rPr>
        <w:t xml:space="preserve">naciones determinadas </w:t>
      </w:r>
      <w:r>
        <w:rPr>
          <w:lang w:val="es-ES"/>
        </w:rPr>
        <w:t>para cada uno de ellos Esto con</w:t>
      </w:r>
      <w:r w:rsidRPr="00891F50">
        <w:rPr>
          <w:lang w:val="es-ES"/>
        </w:rPr>
        <w:t>tribuyó a</w:t>
      </w:r>
      <w:r>
        <w:rPr>
          <w:lang w:val="es-ES"/>
        </w:rPr>
        <w:t xml:space="preserve"> exigir un estudio exhaustivo de</w:t>
      </w:r>
      <w:r w:rsidRPr="00891F50">
        <w:rPr>
          <w:lang w:val="es-ES"/>
        </w:rPr>
        <w:t xml:space="preserve"> la casa y del equipo, lo que se tradujo en planos muy precisos que fueron sólo alterados en obra en detalles mínimos. Esta ajustada documentación permitió realizar la totalidad de la casa en once meses y a un precio inferior a los costos del momento (no hubo adicionales en la contratación y el desa</w:t>
      </w:r>
      <w:r>
        <w:rPr>
          <w:lang w:val="es-ES"/>
        </w:rPr>
        <w:t>rrollo estuvo todo previsto)</w:t>
      </w:r>
      <w:r w:rsidRPr="00891F50">
        <w:rPr>
          <w:lang w:val="es-ES"/>
        </w:rPr>
        <w:t xml:space="preserve">. </w:t>
      </w:r>
    </w:p>
    <w:p w:rsidR="00891F50" w:rsidRDefault="00891F50" w:rsidP="00891F50">
      <w:pPr>
        <w:rPr>
          <w:lang w:val="es-ES"/>
        </w:rPr>
      </w:pPr>
      <w:r w:rsidRPr="00891F50">
        <w:rPr>
          <w:lang w:val="es-ES"/>
        </w:rPr>
        <w:t xml:space="preserve">La estructura es de hormigón armado, de losas, vigas y columnas, excepto en el entrepiso que se sostiene en balanza sobre dobles ménsulas que descansan sobre un rango único de columnas. </w:t>
      </w:r>
    </w:p>
    <w:p w:rsidR="00891F50" w:rsidRDefault="00891F50" w:rsidP="00891F50">
      <w:pPr>
        <w:rPr>
          <w:lang w:val="es-ES"/>
        </w:rPr>
      </w:pPr>
      <w:r w:rsidRPr="00891F50">
        <w:rPr>
          <w:lang w:val="es-ES"/>
        </w:rPr>
        <w:t xml:space="preserve">Los muros exteriores son de mampostería mixta; piedra blanca vista en el exterior y </w:t>
      </w:r>
      <w:r>
        <w:rPr>
          <w:lang w:val="es-ES"/>
        </w:rPr>
        <w:t>ladrillos en el interior, termi</w:t>
      </w:r>
      <w:r w:rsidRPr="00891F50">
        <w:rPr>
          <w:lang w:val="es-ES"/>
        </w:rPr>
        <w:t xml:space="preserve">nados al yeso y pintados al aceite. El techo es de cerámica esmaltada verde. Los pisos exteriores son de lajas verdes de San Juan; los pisos interiores son de </w:t>
      </w:r>
      <w:proofErr w:type="spellStart"/>
      <w:r w:rsidRPr="00891F50">
        <w:rPr>
          <w:lang w:val="es-ES"/>
        </w:rPr>
        <w:t>moquette</w:t>
      </w:r>
      <w:proofErr w:type="spellEnd"/>
      <w:r w:rsidRPr="00891F50">
        <w:rPr>
          <w:lang w:val="es-ES"/>
        </w:rPr>
        <w:t xml:space="preserve"> y, en la zona de servicio, de gres cerámico castaño. Hay cortinas de enrollar tipo Barrios en dormitorios. Las carpinterías son metálicas de chapa doblada. En la recepción hay cortinas de malla metálica accionadas eléctricamente. </w:t>
      </w:r>
    </w:p>
    <w:p w:rsidR="00891F50" w:rsidRDefault="00891F50" w:rsidP="00891F50">
      <w:pPr>
        <w:rPr>
          <w:lang w:val="es-ES"/>
        </w:rPr>
      </w:pPr>
      <w:r w:rsidRPr="00891F50">
        <w:rPr>
          <w:lang w:val="es-ES"/>
        </w:rPr>
        <w:t xml:space="preserve">Como la casa tiene muy pocas paredes </w:t>
      </w:r>
      <w:r>
        <w:rPr>
          <w:lang w:val="es-ES"/>
        </w:rPr>
        <w:t>interiores, la mayo</w:t>
      </w:r>
      <w:r w:rsidRPr="00891F50">
        <w:rPr>
          <w:lang w:val="es-ES"/>
        </w:rPr>
        <w:t>ría de los conductos horizontal</w:t>
      </w:r>
      <w:r>
        <w:rPr>
          <w:lang w:val="es-ES"/>
        </w:rPr>
        <w:t>es van entre la losa y el cielo</w:t>
      </w:r>
      <w:r w:rsidRPr="00891F50">
        <w:rPr>
          <w:lang w:val="es-ES"/>
        </w:rPr>
        <w:t xml:space="preserve">rraso. Las verticales, inclusive una tolva para la ropa sucia que comunica </w:t>
      </w:r>
      <w:r w:rsidRPr="00891F50">
        <w:rPr>
          <w:lang w:val="es-ES"/>
        </w:rPr>
        <w:lastRenderedPageBreak/>
        <w:t>baño y planta de servicio, se encuentran en un gran paquete que incluye, además, conductos de humo</w:t>
      </w:r>
      <w:r>
        <w:rPr>
          <w:lang w:val="es-ES"/>
        </w:rPr>
        <w:t>,</w:t>
      </w:r>
      <w:r w:rsidRPr="00891F50">
        <w:rPr>
          <w:lang w:val="es-ES"/>
        </w:rPr>
        <w:t xml:space="preserve"> ca</w:t>
      </w:r>
      <w:r>
        <w:rPr>
          <w:lang w:val="es-ES"/>
        </w:rPr>
        <w:t>ños de desagüe pluvial y cloacal</w:t>
      </w:r>
      <w:bookmarkStart w:id="0" w:name="_GoBack"/>
      <w:bookmarkEnd w:id="0"/>
      <w:r w:rsidRPr="00891F50">
        <w:rPr>
          <w:lang w:val="es-ES"/>
        </w:rPr>
        <w:t>, conductos principales de calefacción, motores de cortinas metálicas y, en su parte superior, tanque de reser</w:t>
      </w:r>
      <w:r>
        <w:rPr>
          <w:lang w:val="es-ES"/>
        </w:rPr>
        <w:t>va, tanque de expansión de cale</w:t>
      </w:r>
      <w:r w:rsidRPr="00891F50">
        <w:rPr>
          <w:lang w:val="es-ES"/>
        </w:rPr>
        <w:t xml:space="preserve">facción y entrada general de teléfonos. La calefacción y el agua caliente son centrales y a gas. El acondicionamiento es individual. </w:t>
      </w:r>
    </w:p>
    <w:p w:rsidR="002C6BDB" w:rsidRPr="00891F50" w:rsidRDefault="00891F50" w:rsidP="00891F50">
      <w:pPr>
        <w:rPr>
          <w:lang w:val="es-ES"/>
        </w:rPr>
      </w:pPr>
      <w:r w:rsidRPr="00891F50">
        <w:rPr>
          <w:lang w:val="es-ES"/>
        </w:rPr>
        <w:t>Esta casa fue enviada, previa selección realizada por la Sociedad Central de Arquitectos, a la bienal de Paris.</w:t>
      </w:r>
    </w:p>
    <w:sectPr w:rsidR="002C6BDB" w:rsidRPr="00891F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50"/>
    <w:rsid w:val="004C58C4"/>
    <w:rsid w:val="00891F50"/>
    <w:rsid w:val="00A5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200E"/>
  <w15:chartTrackingRefBased/>
  <w15:docId w15:val="{B498C0DF-0302-4477-B5D7-E55F636C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dc:description/>
  <cp:lastModifiedBy>Joaquin</cp:lastModifiedBy>
  <cp:revision>1</cp:revision>
  <dcterms:created xsi:type="dcterms:W3CDTF">2021-10-25T02:11:00Z</dcterms:created>
  <dcterms:modified xsi:type="dcterms:W3CDTF">2021-10-25T02:20:00Z</dcterms:modified>
</cp:coreProperties>
</file>